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12" w:rsidRDefault="005F494A" w:rsidP="00040F0B">
      <w:pPr>
        <w:spacing w:after="240"/>
        <w:jc w:val="center"/>
        <w:rPr>
          <w:rFonts w:ascii="Arial" w:hAnsi="Arial" w:cs="Arial"/>
          <w:b/>
          <w:bCs/>
          <w:sz w:val="20"/>
          <w:szCs w:val="22"/>
        </w:rPr>
      </w:pPr>
      <w:r w:rsidRPr="0030303D">
        <w:rPr>
          <w:rFonts w:ascii="Arial" w:hAnsi="Arial" w:cs="Arial"/>
          <w:b/>
          <w:bCs/>
          <w:sz w:val="20"/>
          <w:szCs w:val="22"/>
        </w:rPr>
        <w:t>CONOCIMIENTO DE SÍ MISMO</w:t>
      </w:r>
    </w:p>
    <w:p w:rsidR="00040F0B" w:rsidRPr="0030303D" w:rsidRDefault="00040F0B" w:rsidP="00040F0B">
      <w:pPr>
        <w:rPr>
          <w:rFonts w:ascii="Arial" w:hAnsi="Arial" w:cs="Arial"/>
          <w:sz w:val="20"/>
        </w:rPr>
      </w:pPr>
      <w:r w:rsidRPr="0030303D">
        <w:rPr>
          <w:rFonts w:ascii="Arial" w:hAnsi="Arial" w:cs="Arial"/>
          <w:b/>
          <w:bCs/>
          <w:sz w:val="20"/>
          <w:szCs w:val="22"/>
        </w:rPr>
        <w:t>Ejercicio de aplicación 50</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040F0B" w:rsidRPr="0030303D" w:rsidRDefault="00040F0B" w:rsidP="00040F0B">
      <w:pPr>
        <w:rPr>
          <w:rFonts w:ascii="Arial" w:hAnsi="Arial" w:cs="Arial"/>
          <w:sz w:val="20"/>
        </w:rPr>
      </w:pPr>
    </w:p>
    <w:p w:rsidR="00040F0B" w:rsidRPr="0030303D" w:rsidRDefault="00040F0B" w:rsidP="00040F0B">
      <w:pPr>
        <w:ind w:left="-567" w:right="1098"/>
        <w:jc w:val="both"/>
        <w:rPr>
          <w:rFonts w:ascii="Arial" w:hAnsi="Arial" w:cs="Arial"/>
          <w:b/>
          <w:bCs/>
          <w:i/>
          <w:iCs/>
          <w:sz w:val="20"/>
          <w:szCs w:val="22"/>
        </w:rPr>
      </w:pPr>
    </w:p>
    <w:p w:rsidR="00040F0B" w:rsidRPr="0030303D" w:rsidRDefault="00040F0B" w:rsidP="00040F0B">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FAMILIA</w:t>
      </w:r>
    </w:p>
    <w:p w:rsidR="00040F0B" w:rsidRPr="0030303D" w:rsidRDefault="00040F0B" w:rsidP="00040F0B">
      <w:pPr>
        <w:ind w:left="-567" w:right="1098"/>
        <w:jc w:val="both"/>
        <w:rPr>
          <w:rFonts w:ascii="Arial" w:hAnsi="Arial" w:cs="Arial"/>
          <w:b/>
          <w:bCs/>
          <w:i/>
          <w:iCs/>
          <w:sz w:val="20"/>
          <w:szCs w:val="22"/>
        </w:rPr>
      </w:pPr>
    </w:p>
    <w:p w:rsidR="00040F0B" w:rsidRPr="0030303D" w:rsidRDefault="00040F0B" w:rsidP="00040F0B">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040F0B" w:rsidRPr="0030303D" w:rsidRDefault="00040F0B" w:rsidP="00040F0B">
      <w:pPr>
        <w:ind w:left="-567" w:right="1098"/>
        <w:jc w:val="both"/>
        <w:rPr>
          <w:rFonts w:ascii="Arial" w:hAnsi="Arial" w:cs="Arial"/>
          <w:b/>
          <w:bCs/>
          <w:i/>
          <w:iCs/>
          <w:sz w:val="20"/>
          <w:szCs w:val="22"/>
        </w:rPr>
      </w:pPr>
    </w:p>
    <w:p w:rsidR="00040F0B" w:rsidRPr="0030303D" w:rsidRDefault="00040F0B" w:rsidP="00040F0B">
      <w:pPr>
        <w:rPr>
          <w:rFonts w:ascii="Arial" w:hAnsi="Arial" w:cs="Arial"/>
          <w:sz w:val="20"/>
        </w:rPr>
      </w:pPr>
      <w:r w:rsidRPr="0030303D">
        <w:rPr>
          <w:rFonts w:ascii="Arial" w:hAnsi="Arial" w:cs="Arial"/>
          <w:sz w:val="20"/>
        </w:rPr>
        <w:t>Recuperar las funciones de los diferentes tipos de familia, como garantes de la educación, desarrollo y satisfacción de las necesidades materiales y afectivas de los hijos e hijas, buscando relaciones de equidad entre sus miembros.</w:t>
      </w:r>
    </w:p>
    <w:p w:rsidR="00040F0B" w:rsidRPr="0030303D" w:rsidRDefault="00040F0B" w:rsidP="00040F0B">
      <w:pPr>
        <w:rPr>
          <w:rFonts w:ascii="Arial" w:hAnsi="Arial" w:cs="Arial"/>
          <w:sz w:val="20"/>
        </w:rPr>
      </w:pPr>
    </w:p>
    <w:p w:rsidR="00040F0B" w:rsidRPr="0030303D" w:rsidRDefault="00040F0B" w:rsidP="00040F0B">
      <w:pPr>
        <w:ind w:right="1098"/>
        <w:jc w:val="both"/>
        <w:rPr>
          <w:rFonts w:ascii="Arial" w:hAnsi="Arial" w:cs="Arial"/>
          <w:bCs/>
          <w:i/>
          <w:iCs/>
          <w:sz w:val="20"/>
          <w:szCs w:val="22"/>
        </w:rPr>
      </w:pPr>
    </w:p>
    <w:p w:rsidR="00040F0B" w:rsidRPr="0030303D" w:rsidRDefault="00040F0B" w:rsidP="00040F0B">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COLECTIVO</w:t>
      </w:r>
    </w:p>
    <w:p w:rsidR="00040F0B" w:rsidRPr="0030303D" w:rsidRDefault="00040F0B" w:rsidP="00040F0B">
      <w:pPr>
        <w:ind w:left="-567" w:right="1098"/>
        <w:jc w:val="both"/>
        <w:rPr>
          <w:rFonts w:ascii="Arial" w:hAnsi="Arial" w:cs="Arial"/>
          <w:i/>
          <w:iCs/>
          <w:sz w:val="20"/>
          <w:szCs w:val="22"/>
        </w:rPr>
      </w:pPr>
    </w:p>
    <w:p w:rsidR="00040F0B" w:rsidRPr="0030303D" w:rsidRDefault="00040F0B" w:rsidP="00040F0B">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040F0B" w:rsidRPr="0030303D" w:rsidRDefault="00040F0B" w:rsidP="00040F0B">
      <w:pPr>
        <w:rPr>
          <w:rFonts w:ascii="Arial" w:hAnsi="Arial" w:cs="Arial"/>
          <w:bCs/>
          <w:sz w:val="20"/>
        </w:rPr>
      </w:pPr>
    </w:p>
    <w:p w:rsidR="00040F0B" w:rsidRPr="0030303D" w:rsidRDefault="00040F0B" w:rsidP="00040F0B">
      <w:pPr>
        <w:rPr>
          <w:rFonts w:ascii="Arial" w:hAnsi="Arial" w:cs="Arial"/>
          <w:bCs/>
          <w:sz w:val="20"/>
        </w:rPr>
      </w:pPr>
    </w:p>
    <w:p w:rsidR="00040F0B" w:rsidRPr="0030303D" w:rsidRDefault="00040F0B" w:rsidP="00040F0B">
      <w:pPr>
        <w:rPr>
          <w:rFonts w:ascii="Arial" w:hAnsi="Arial" w:cs="Arial"/>
          <w:bCs/>
          <w:sz w:val="20"/>
        </w:rPr>
      </w:pPr>
      <w:r w:rsidRPr="0030303D">
        <w:rPr>
          <w:rFonts w:ascii="Arial" w:hAnsi="Arial" w:cs="Arial"/>
          <w:bCs/>
          <w:sz w:val="20"/>
        </w:rPr>
        <w:t>Busca protección ante la autoridad racional y es capaz de sustentar argumentos ante la autoridad irracional.</w:t>
      </w:r>
    </w:p>
    <w:p w:rsidR="00040F0B" w:rsidRPr="0030303D" w:rsidRDefault="00040F0B" w:rsidP="00040F0B">
      <w:pPr>
        <w:rPr>
          <w:rFonts w:ascii="Arial" w:hAnsi="Arial" w:cs="Arial"/>
          <w:sz w:val="20"/>
        </w:rPr>
      </w:pPr>
    </w:p>
    <w:p w:rsidR="00040F0B" w:rsidRPr="0030303D" w:rsidRDefault="00040F0B" w:rsidP="00040F0B">
      <w:pPr>
        <w:rPr>
          <w:rFonts w:ascii="Arial" w:hAnsi="Arial" w:cs="Arial"/>
          <w:sz w:val="20"/>
        </w:rPr>
      </w:pPr>
    </w:p>
    <w:p w:rsidR="00040F0B" w:rsidRPr="0030303D" w:rsidRDefault="00040F0B" w:rsidP="00040F0B">
      <w:pPr>
        <w:rPr>
          <w:rFonts w:ascii="Arial" w:hAnsi="Arial" w:cs="Arial"/>
          <w:b/>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color w:val="FF0000"/>
          <w:sz w:val="20"/>
        </w:rPr>
        <w:t xml:space="preserve"> </w:t>
      </w:r>
      <w:r w:rsidRPr="0030303D">
        <w:rPr>
          <w:rFonts w:ascii="Arial" w:hAnsi="Arial" w:cs="Arial"/>
          <w:b/>
          <w:i/>
          <w:sz w:val="20"/>
        </w:rPr>
        <w:t>“¿Prisioneros de las apariencias?</w:t>
      </w:r>
    </w:p>
    <w:p w:rsidR="00040F0B" w:rsidRPr="0030303D" w:rsidRDefault="00040F0B" w:rsidP="00040F0B">
      <w:pPr>
        <w:rPr>
          <w:rFonts w:ascii="Arial" w:hAnsi="Arial" w:cs="Arial"/>
          <w:bCs/>
          <w:sz w:val="20"/>
        </w:rPr>
      </w:pPr>
    </w:p>
    <w:p w:rsidR="00040F0B" w:rsidRPr="0030303D" w:rsidRDefault="00040F0B" w:rsidP="00040F0B">
      <w:pPr>
        <w:rPr>
          <w:rFonts w:ascii="Arial" w:hAnsi="Arial" w:cs="Arial"/>
          <w:bCs/>
          <w:sz w:val="20"/>
        </w:rPr>
      </w:pPr>
    </w:p>
    <w:p w:rsidR="00040F0B" w:rsidRPr="0030303D" w:rsidRDefault="00040F0B" w:rsidP="00040F0B">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040F0B" w:rsidRPr="0030303D" w:rsidRDefault="00040F0B" w:rsidP="00040F0B">
      <w:pPr>
        <w:jc w:val="both"/>
        <w:rPr>
          <w:rFonts w:ascii="Arial" w:hAnsi="Arial" w:cs="Arial"/>
          <w:sz w:val="20"/>
        </w:rPr>
      </w:pPr>
    </w:p>
    <w:p w:rsidR="00040F0B" w:rsidRPr="0030303D" w:rsidRDefault="00040F0B" w:rsidP="00040F0B">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40 minutos </w:t>
      </w:r>
    </w:p>
    <w:p w:rsidR="00040F0B" w:rsidRPr="0030303D" w:rsidRDefault="00040F0B" w:rsidP="00040F0B">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51"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040F0B" w:rsidRPr="0030303D" w:rsidRDefault="00040F0B" w:rsidP="00040F0B">
      <w:pPr>
        <w:rPr>
          <w:rFonts w:ascii="Arial" w:hAnsi="Arial" w:cs="Arial"/>
          <w:sz w:val="20"/>
        </w:rPr>
      </w:pPr>
      <w:r w:rsidRPr="0030303D">
        <w:rPr>
          <w:rFonts w:ascii="Arial" w:hAnsi="Arial" w:cs="Arial"/>
          <w:sz w:val="20"/>
        </w:rPr>
        <w:t xml:space="preserve">Propósito: </w:t>
      </w:r>
    </w:p>
    <w:p w:rsidR="00040F0B" w:rsidRPr="0030303D" w:rsidRDefault="00040F0B" w:rsidP="00040F0B">
      <w:pPr>
        <w:rPr>
          <w:rFonts w:ascii="Arial" w:hAnsi="Arial" w:cs="Arial"/>
          <w:sz w:val="20"/>
        </w:rPr>
      </w:pPr>
      <w:bookmarkStart w:id="0" w:name="_GoBack"/>
      <w:r w:rsidRPr="0030303D">
        <w:rPr>
          <w:rFonts w:ascii="Arial" w:hAnsi="Arial" w:cs="Arial"/>
          <w:sz w:val="20"/>
        </w:rPr>
        <w:t>Aprender a ponderar los valores familiares en la preservación del bienestar e integridad de sus miembros, sobre las presiones  y prejuicios sociales.</w:t>
      </w:r>
    </w:p>
    <w:bookmarkEnd w:id="0"/>
    <w:p w:rsidR="00040F0B" w:rsidRPr="0030303D" w:rsidRDefault="00040F0B" w:rsidP="00040F0B">
      <w:pPr>
        <w:rPr>
          <w:rFonts w:ascii="Arial" w:hAnsi="Arial" w:cs="Arial"/>
          <w:sz w:val="20"/>
        </w:rPr>
      </w:pPr>
    </w:p>
    <w:p w:rsidR="00040F0B" w:rsidRPr="0030303D" w:rsidRDefault="00040F0B" w:rsidP="00040F0B">
      <w:pPr>
        <w:rPr>
          <w:rFonts w:ascii="Arial" w:hAnsi="Arial" w:cs="Arial"/>
          <w:sz w:val="20"/>
        </w:rPr>
      </w:pPr>
    </w:p>
    <w:p w:rsidR="00040F0B" w:rsidRPr="0030303D" w:rsidRDefault="00040F0B" w:rsidP="00040F0B">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5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040F0B" w:rsidRPr="0030303D" w:rsidRDefault="00040F0B" w:rsidP="00040F0B">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040F0B" w:rsidRPr="0030303D" w:rsidRDefault="00040F0B" w:rsidP="00040F0B">
      <w:pPr>
        <w:spacing w:after="120"/>
        <w:ind w:right="49"/>
        <w:jc w:val="both"/>
        <w:rPr>
          <w:rFonts w:ascii="Arial" w:hAnsi="Arial" w:cs="Arial"/>
          <w:b/>
          <w:bCs/>
          <w:sz w:val="20"/>
          <w:szCs w:val="28"/>
          <w:lang w:val="es-ES_tradnl"/>
        </w:rPr>
      </w:pPr>
      <w:r w:rsidRPr="0030303D">
        <w:rPr>
          <w:rFonts w:ascii="Arial" w:hAnsi="Arial" w:cs="Arial"/>
          <w:b/>
          <w:bCs/>
          <w:sz w:val="20"/>
          <w:szCs w:val="28"/>
          <w:lang w:val="es-ES_tradnl"/>
        </w:rPr>
        <w:t>Conseguir el material con anticipación, procurar un espacio iluminado, con sillas y mesas.</w:t>
      </w:r>
    </w:p>
    <w:p w:rsidR="00040F0B" w:rsidRPr="0030303D" w:rsidRDefault="00040F0B" w:rsidP="00040F0B">
      <w:pPr>
        <w:spacing w:after="120"/>
        <w:ind w:right="49"/>
        <w:jc w:val="both"/>
        <w:rPr>
          <w:rFonts w:ascii="Arial" w:hAnsi="Arial" w:cs="Arial"/>
          <w:b/>
          <w:bCs/>
          <w:sz w:val="20"/>
          <w:szCs w:val="28"/>
          <w:lang w:val="es-ES_tradnl"/>
        </w:rPr>
      </w:pPr>
    </w:p>
    <w:p w:rsidR="00040F0B" w:rsidRPr="0030303D" w:rsidRDefault="00040F0B" w:rsidP="00040F0B">
      <w:pPr>
        <w:spacing w:after="120"/>
        <w:ind w:right="49"/>
        <w:jc w:val="both"/>
        <w:rPr>
          <w:rFonts w:ascii="Arial" w:hAnsi="Arial" w:cs="Arial"/>
          <w:b/>
          <w:bCs/>
          <w:sz w:val="20"/>
          <w:szCs w:val="28"/>
          <w:lang w:val="es-ES_tradnl"/>
        </w:rPr>
      </w:pPr>
    </w:p>
    <w:p w:rsidR="00040F0B" w:rsidRPr="0030303D" w:rsidRDefault="00040F0B" w:rsidP="00040F0B">
      <w:pPr>
        <w:spacing w:after="120"/>
        <w:ind w:right="49"/>
        <w:jc w:val="both"/>
        <w:rPr>
          <w:rFonts w:ascii="Arial" w:hAnsi="Arial" w:cs="Arial"/>
          <w:b/>
          <w:bCs/>
          <w:sz w:val="20"/>
          <w:szCs w:val="28"/>
          <w:lang w:val="es-ES_tradnl"/>
        </w:rPr>
      </w:pPr>
    </w:p>
    <w:p w:rsidR="00040F0B" w:rsidRPr="0030303D" w:rsidRDefault="00040F0B" w:rsidP="00040F0B">
      <w:pPr>
        <w:pStyle w:val="Textoindependiente"/>
        <w:tabs>
          <w:tab w:val="num" w:pos="180"/>
        </w:tabs>
        <w:rPr>
          <w:rFonts w:ascii="Arial" w:hAnsi="Arial" w:cs="Arial"/>
          <w:b/>
          <w:sz w:val="20"/>
        </w:rPr>
      </w:pPr>
      <w:r>
        <w:rPr>
          <w:rFonts w:ascii="Arial" w:hAnsi="Arial" w:cs="Arial"/>
          <w:b/>
          <w:noProof/>
          <w:sz w:val="20"/>
          <w:lang w:val="es-SV" w:eastAsia="es-SV"/>
        </w:rPr>
        <w:lastRenderedPageBreak/>
        <w:drawing>
          <wp:inline distT="0" distB="0" distL="0" distR="0">
            <wp:extent cx="438150" cy="581025"/>
            <wp:effectExtent l="19050" t="0" r="0" b="0"/>
            <wp:docPr id="53"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040F0B" w:rsidRPr="0030303D" w:rsidRDefault="00040F0B" w:rsidP="00040F0B">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040F0B" w:rsidRPr="0030303D" w:rsidRDefault="00040F0B" w:rsidP="00040F0B">
      <w:pPr>
        <w:spacing w:after="120"/>
        <w:ind w:right="49"/>
        <w:jc w:val="both"/>
        <w:rPr>
          <w:rFonts w:ascii="Arial" w:hAnsi="Arial" w:cs="Arial"/>
          <w:sz w:val="20"/>
          <w:szCs w:val="22"/>
          <w:lang w:val="es-MX"/>
        </w:rPr>
      </w:pPr>
      <w:r w:rsidRPr="0030303D">
        <w:rPr>
          <w:rFonts w:ascii="Arial" w:hAnsi="Arial" w:cs="Arial"/>
          <w:sz w:val="20"/>
          <w:szCs w:val="22"/>
          <w:lang w:val="es-MX"/>
        </w:rPr>
        <w:t>Cartulinas blancas o de colores, plumones de colores, tijeras, pegamento blanco, papel de china de colores.</w:t>
      </w:r>
    </w:p>
    <w:p w:rsidR="00040F0B" w:rsidRPr="0030303D" w:rsidRDefault="00040F0B" w:rsidP="00040F0B">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040F0B"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040F0B" w:rsidRPr="0030303D" w:rsidRDefault="00040F0B" w:rsidP="00F143D9">
            <w:pPr>
              <w:jc w:val="center"/>
              <w:rPr>
                <w:rFonts w:ascii="Arial" w:hAnsi="Arial" w:cs="Arial"/>
                <w:b/>
                <w:sz w:val="20"/>
                <w:lang w:val="es-MX"/>
              </w:rPr>
            </w:pPr>
            <w:r w:rsidRPr="0030303D">
              <w:rPr>
                <w:rFonts w:ascii="Arial" w:hAnsi="Arial" w:cs="Arial"/>
                <w:b/>
                <w:sz w:val="20"/>
                <w:lang w:val="es-MX"/>
              </w:rPr>
              <w:t>Ficha técnica</w:t>
            </w:r>
          </w:p>
        </w:tc>
      </w:tr>
      <w:tr w:rsidR="00040F0B"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040F0B" w:rsidRPr="0030303D" w:rsidRDefault="00040F0B" w:rsidP="00F143D9">
            <w:pPr>
              <w:rPr>
                <w:rFonts w:ascii="Arial" w:hAnsi="Arial" w:cs="Arial"/>
                <w:sz w:val="20"/>
                <w:lang w:val="es-MX"/>
              </w:rPr>
            </w:pPr>
          </w:p>
          <w:p w:rsidR="00040F0B" w:rsidRPr="0030303D" w:rsidRDefault="00040F0B" w:rsidP="00F143D9">
            <w:pPr>
              <w:rPr>
                <w:rFonts w:ascii="Arial" w:hAnsi="Arial" w:cs="Arial"/>
                <w:sz w:val="20"/>
                <w:lang w:val="es-MX"/>
              </w:rPr>
            </w:pPr>
            <w:r w:rsidRPr="0030303D">
              <w:rPr>
                <w:rFonts w:ascii="Arial" w:hAnsi="Arial" w:cs="Arial"/>
                <w:sz w:val="20"/>
                <w:lang w:val="es-MX"/>
              </w:rPr>
              <w:t>Investigaciones recientes aseguran que el vínculo entre los y las jóvenes con sus padres es altamente apreciado por los chicos, aún cuando prefieren “arreglárselas solos” o pedir ayuda a sus pares antes que a sus progenitores en situaciones de riesgo. Lo anterior se debe, según diversos especialistas en temas de adolescencia, a que atraviesan por periodos de afirmación personal y construcción de la propia independencia. Quieren a sus padres pero necesitan ser diferentes a ellos.</w:t>
            </w:r>
          </w:p>
          <w:p w:rsidR="00040F0B" w:rsidRPr="0030303D" w:rsidRDefault="00040F0B" w:rsidP="00F143D9">
            <w:pPr>
              <w:rPr>
                <w:rFonts w:ascii="Arial" w:hAnsi="Arial" w:cs="Arial"/>
                <w:sz w:val="20"/>
                <w:lang w:val="es-MX"/>
              </w:rPr>
            </w:pPr>
          </w:p>
          <w:p w:rsidR="00040F0B" w:rsidRPr="0030303D" w:rsidRDefault="00040F0B" w:rsidP="00F143D9">
            <w:pPr>
              <w:rPr>
                <w:rFonts w:ascii="Arial" w:hAnsi="Arial" w:cs="Arial"/>
                <w:sz w:val="20"/>
                <w:lang w:val="es-MX"/>
              </w:rPr>
            </w:pPr>
            <w:r w:rsidRPr="0030303D">
              <w:rPr>
                <w:rFonts w:ascii="Arial" w:hAnsi="Arial" w:cs="Arial"/>
                <w:sz w:val="20"/>
                <w:lang w:val="es-MX"/>
              </w:rPr>
              <w:t xml:space="preserve">Se dice también que en la percepción que los y las jóvenes tienen de sus padres se perfila una imagen y actitudes poco diferenciadas de ellos mismos, sobre todo entre las llamadas clases medias. Ante esta similitud, se encuentran dificultades para encontrar seguridad y protección en una figura que representa una autoridad </w:t>
            </w:r>
            <w:proofErr w:type="gramStart"/>
            <w:r w:rsidRPr="0030303D">
              <w:rPr>
                <w:rFonts w:ascii="Arial" w:hAnsi="Arial" w:cs="Arial"/>
                <w:sz w:val="20"/>
                <w:lang w:val="es-MX"/>
              </w:rPr>
              <w:t>difusa .</w:t>
            </w:r>
            <w:proofErr w:type="gramEnd"/>
          </w:p>
          <w:p w:rsidR="00040F0B" w:rsidRPr="0030303D" w:rsidRDefault="00040F0B" w:rsidP="00F143D9">
            <w:pPr>
              <w:rPr>
                <w:rFonts w:ascii="Arial" w:hAnsi="Arial" w:cs="Arial"/>
                <w:sz w:val="20"/>
                <w:lang w:val="es-MX"/>
              </w:rPr>
            </w:pPr>
          </w:p>
          <w:p w:rsidR="00040F0B" w:rsidRPr="0030303D" w:rsidRDefault="00040F0B" w:rsidP="00F143D9">
            <w:pPr>
              <w:rPr>
                <w:rFonts w:ascii="Arial" w:hAnsi="Arial" w:cs="Arial"/>
                <w:sz w:val="20"/>
                <w:lang w:val="es-MX"/>
              </w:rPr>
            </w:pPr>
            <w:r w:rsidRPr="0030303D">
              <w:rPr>
                <w:rFonts w:ascii="Arial" w:hAnsi="Arial" w:cs="Arial"/>
                <w:sz w:val="20"/>
                <w:lang w:val="es-MX"/>
              </w:rPr>
              <w:t xml:space="preserve">Entre las clases más desfavorecidas socialmente, en cambio, los y las jóvenes, aunque también manifiestan valorar en gran medida la relación con sus padres, se sienten </w:t>
            </w:r>
            <w:proofErr w:type="gramStart"/>
            <w:r w:rsidRPr="0030303D">
              <w:rPr>
                <w:rFonts w:ascii="Arial" w:hAnsi="Arial" w:cs="Arial"/>
                <w:sz w:val="20"/>
                <w:lang w:val="es-MX"/>
              </w:rPr>
              <w:t>juzgados ,</w:t>
            </w:r>
            <w:proofErr w:type="gramEnd"/>
            <w:r w:rsidRPr="0030303D">
              <w:rPr>
                <w:rFonts w:ascii="Arial" w:hAnsi="Arial" w:cs="Arial"/>
                <w:sz w:val="20"/>
                <w:lang w:val="es-MX"/>
              </w:rPr>
              <w:t xml:space="preserve"> criticados y cuestionados, además de  percibirles como personas que no han podido realizarse, atrapados en las dificultades económicas, con serios problemas laborales, desesperanzados frente a una realidad dura de enfrentar y también necesitados de socorro.</w:t>
            </w:r>
          </w:p>
          <w:p w:rsidR="00040F0B" w:rsidRPr="0030303D" w:rsidRDefault="00040F0B" w:rsidP="00F143D9">
            <w:pPr>
              <w:rPr>
                <w:rFonts w:ascii="Arial" w:hAnsi="Arial" w:cs="Arial"/>
                <w:sz w:val="20"/>
                <w:lang w:val="es-MX"/>
              </w:rPr>
            </w:pPr>
          </w:p>
          <w:p w:rsidR="00040F0B" w:rsidRPr="0030303D" w:rsidRDefault="00040F0B" w:rsidP="00F143D9">
            <w:pPr>
              <w:rPr>
                <w:rFonts w:ascii="Arial" w:hAnsi="Arial" w:cs="Arial"/>
                <w:sz w:val="20"/>
                <w:lang w:val="es-MX"/>
              </w:rPr>
            </w:pPr>
            <w:r w:rsidRPr="0030303D">
              <w:rPr>
                <w:rFonts w:ascii="Arial" w:hAnsi="Arial" w:cs="Arial"/>
                <w:sz w:val="20"/>
                <w:lang w:val="es-MX"/>
              </w:rPr>
              <w:t xml:space="preserve">En general, sin embargo, se habla de que se debe más a la necesidad de </w:t>
            </w:r>
            <w:proofErr w:type="gramStart"/>
            <w:r w:rsidRPr="0030303D">
              <w:rPr>
                <w:rFonts w:ascii="Arial" w:hAnsi="Arial" w:cs="Arial"/>
                <w:sz w:val="20"/>
                <w:lang w:val="es-MX"/>
              </w:rPr>
              <w:t>autosuficiencia ,</w:t>
            </w:r>
            <w:proofErr w:type="gramEnd"/>
            <w:r w:rsidRPr="0030303D">
              <w:rPr>
                <w:rFonts w:ascii="Arial" w:hAnsi="Arial" w:cs="Arial"/>
                <w:sz w:val="20"/>
                <w:lang w:val="es-MX"/>
              </w:rPr>
              <w:t xml:space="preserve"> que a la falta de confianza en el vínculo paterno, el hecho de que los y las jóvenes no recurran a ellos en busca de ayuda en situaciones de dificultad.</w:t>
            </w:r>
          </w:p>
          <w:p w:rsidR="00040F0B" w:rsidRPr="0030303D" w:rsidRDefault="00040F0B" w:rsidP="00F143D9">
            <w:pPr>
              <w:rPr>
                <w:rFonts w:ascii="Arial" w:hAnsi="Arial" w:cs="Arial"/>
                <w:sz w:val="20"/>
                <w:lang w:val="es-MX"/>
              </w:rPr>
            </w:pPr>
          </w:p>
          <w:p w:rsidR="00040F0B" w:rsidRPr="0030303D" w:rsidRDefault="00040F0B" w:rsidP="00F143D9">
            <w:pPr>
              <w:rPr>
                <w:rFonts w:ascii="Arial" w:hAnsi="Arial" w:cs="Arial"/>
                <w:sz w:val="20"/>
                <w:lang w:val="es-MX"/>
              </w:rPr>
            </w:pPr>
            <w:r w:rsidRPr="0030303D">
              <w:rPr>
                <w:rFonts w:ascii="Arial" w:hAnsi="Arial" w:cs="Arial"/>
                <w:sz w:val="20"/>
                <w:lang w:val="es-MX"/>
              </w:rPr>
              <w:t>Esta necesidad de independencia, sin embargo, contrasta con que los y las jóvenes aún no cuentan con todas las habilidades necesarias para enfrentar solos esas situaciones de riesgo, lo cual los hace especialmente  vulnerables. En este sentido, es necesario que los padres y madres de estos jóvenes mantengan la confianza en ellos, sin perder de vista la necesidad que los chicos tienen de contar con límites establecidos en un ambiente de autoridad racional y comprensiva, protegido de falsos valores, presiones o prejuicios sociales.</w:t>
            </w:r>
          </w:p>
          <w:p w:rsidR="00040F0B" w:rsidRPr="0030303D" w:rsidRDefault="00040F0B" w:rsidP="00F143D9">
            <w:pPr>
              <w:rPr>
                <w:rFonts w:ascii="Arial" w:hAnsi="Arial" w:cs="Arial"/>
                <w:sz w:val="20"/>
                <w:lang w:val="es-MX"/>
              </w:rPr>
            </w:pPr>
          </w:p>
          <w:p w:rsidR="00040F0B" w:rsidRPr="0030303D" w:rsidRDefault="00040F0B" w:rsidP="00F143D9">
            <w:pPr>
              <w:rPr>
                <w:rFonts w:ascii="Arial" w:hAnsi="Arial" w:cs="Arial"/>
                <w:sz w:val="20"/>
                <w:lang w:val="es-MX"/>
              </w:rPr>
            </w:pPr>
            <w:r w:rsidRPr="0030303D">
              <w:rPr>
                <w:rFonts w:ascii="Arial" w:hAnsi="Arial" w:cs="Arial"/>
                <w:sz w:val="20"/>
                <w:lang w:val="es-MX"/>
              </w:rPr>
              <w:t>Entre las características que los y las jóvenes han mencionado para un adulto ideal, están:</w:t>
            </w:r>
          </w:p>
          <w:p w:rsidR="00040F0B" w:rsidRPr="0030303D" w:rsidRDefault="00040F0B" w:rsidP="00F143D9">
            <w:pPr>
              <w:rPr>
                <w:rFonts w:ascii="Arial" w:hAnsi="Arial" w:cs="Arial"/>
                <w:sz w:val="20"/>
                <w:lang w:val="es-MX"/>
              </w:rPr>
            </w:pPr>
          </w:p>
          <w:p w:rsidR="00040F0B" w:rsidRPr="0030303D" w:rsidRDefault="00040F0B" w:rsidP="00F143D9">
            <w:pPr>
              <w:rPr>
                <w:rFonts w:ascii="Arial" w:hAnsi="Arial" w:cs="Arial"/>
                <w:sz w:val="20"/>
                <w:lang w:val="es-MX"/>
              </w:rPr>
            </w:pPr>
            <w:r w:rsidRPr="0030303D">
              <w:rPr>
                <w:rFonts w:ascii="Arial" w:hAnsi="Arial" w:cs="Arial"/>
                <w:sz w:val="20"/>
                <w:lang w:val="es-MX"/>
              </w:rPr>
              <w:t>Que sepa escuchar, sin estar pensando tanto en lo que les pasa a ellos, que nos conduzcan, que sean confiables, que nos prevengan de situaciones difíciles. También dicen, con menos frecuencia, que necesitan padres que les sepan poner límites, que les digan claramente qué sí pueden hacer y qué no.</w:t>
            </w:r>
          </w:p>
          <w:p w:rsidR="00040F0B" w:rsidRPr="0030303D" w:rsidRDefault="00040F0B" w:rsidP="00F143D9">
            <w:pPr>
              <w:rPr>
                <w:rFonts w:ascii="Arial" w:hAnsi="Arial" w:cs="Arial"/>
                <w:sz w:val="20"/>
                <w:lang w:val="es-MX"/>
              </w:rPr>
            </w:pPr>
          </w:p>
        </w:tc>
      </w:tr>
    </w:tbl>
    <w:p w:rsidR="00040F0B" w:rsidRPr="0030303D" w:rsidRDefault="00040F0B" w:rsidP="00040F0B">
      <w:pPr>
        <w:pStyle w:val="Textoindependiente"/>
        <w:tabs>
          <w:tab w:val="num" w:pos="180"/>
        </w:tabs>
        <w:outlineLvl w:val="0"/>
        <w:rPr>
          <w:rFonts w:ascii="Arial" w:hAnsi="Arial" w:cs="Arial"/>
          <w:sz w:val="20"/>
        </w:rPr>
      </w:pP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54"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040F0B" w:rsidRPr="0030303D" w:rsidRDefault="00040F0B" w:rsidP="00040F0B">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040F0B" w:rsidRPr="0030303D" w:rsidRDefault="00040F0B" w:rsidP="00040F0B">
      <w:pPr>
        <w:spacing w:after="240"/>
        <w:jc w:val="both"/>
        <w:rPr>
          <w:rFonts w:ascii="Arial" w:hAnsi="Arial" w:cs="Arial"/>
          <w:sz w:val="20"/>
          <w:szCs w:val="22"/>
          <w:lang w:val="es-MX"/>
        </w:rPr>
      </w:pPr>
      <w:r w:rsidRPr="0030303D">
        <w:rPr>
          <w:rFonts w:ascii="Arial" w:hAnsi="Arial" w:cs="Arial"/>
          <w:sz w:val="20"/>
          <w:szCs w:val="22"/>
          <w:lang w:val="es-MX"/>
        </w:rPr>
        <w:t xml:space="preserve">Se trata de inventar un escudo familiar, que sea símbolo de la identidad de sus miembros. A la manera de los escudos antiguos, se dibujará en la cartulina la forma que ha de llevar; luego se divide en cuatro, para colocar en cada espacio: los valores más importantes para la familia; las </w:t>
      </w:r>
      <w:r w:rsidRPr="0030303D">
        <w:rPr>
          <w:rFonts w:ascii="Arial" w:hAnsi="Arial" w:cs="Arial"/>
          <w:sz w:val="20"/>
          <w:szCs w:val="22"/>
          <w:lang w:val="es-MX"/>
        </w:rPr>
        <w:lastRenderedPageBreak/>
        <w:t>cualidades que la caracterizan; los temores que le han impedido “ser”, y finalmente los anhelos que poseen en colectivo. Este escudo protegerá a la familia de prejuicios sociales o apariencias que les desintegren o desunan.</w:t>
      </w:r>
    </w:p>
    <w:p w:rsidR="00040F0B" w:rsidRPr="0030303D" w:rsidRDefault="00040F0B" w:rsidP="00040F0B">
      <w:pPr>
        <w:spacing w:after="240"/>
        <w:jc w:val="both"/>
        <w:rPr>
          <w:rFonts w:ascii="Arial" w:hAnsi="Arial" w:cs="Arial"/>
          <w:sz w:val="20"/>
          <w:szCs w:val="22"/>
          <w:lang w:val="es-MX"/>
        </w:rPr>
      </w:pPr>
    </w:p>
    <w:p w:rsidR="00040F0B" w:rsidRPr="0030303D" w:rsidRDefault="00040F0B" w:rsidP="00040F0B">
      <w:pPr>
        <w:spacing w:after="240"/>
        <w:jc w:val="center"/>
        <w:rPr>
          <w:rFonts w:ascii="Arial" w:hAnsi="Arial" w:cs="Arial"/>
          <w:sz w:val="20"/>
          <w:szCs w:val="22"/>
          <w:lang w:val="es-MX"/>
        </w:rPr>
      </w:pPr>
    </w:p>
    <w:sectPr w:rsidR="00040F0B" w:rsidRPr="0030303D"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40F0B"/>
    <w:rsid w:val="000C3F92"/>
    <w:rsid w:val="0011552B"/>
    <w:rsid w:val="001848B3"/>
    <w:rsid w:val="00247985"/>
    <w:rsid w:val="004A3E3A"/>
    <w:rsid w:val="00544BA9"/>
    <w:rsid w:val="005F494A"/>
    <w:rsid w:val="008A3A12"/>
    <w:rsid w:val="00A86F06"/>
    <w:rsid w:val="00CF63F4"/>
    <w:rsid w:val="00E157FD"/>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3601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2010-06-29T19:33:00Z</dcterms:created>
  <dcterms:modified xsi:type="dcterms:W3CDTF">2010-06-29T19:33:00Z</dcterms:modified>
</cp:coreProperties>
</file>